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2D55" w:rsidRDefault="00EE1FAE">
      <w:pPr>
        <w:spacing w:after="200"/>
        <w:jc w:val="center"/>
        <w:rPr>
          <w:rFonts w:ascii="Calibri" w:eastAsia="Calibri" w:hAnsi="Calibri" w:cs="Calibri"/>
        </w:rPr>
      </w:pPr>
      <w:bookmarkStart w:id="0" w:name="_heading=h.gjdgxs" w:colFirst="0" w:colLast="0"/>
      <w:bookmarkEnd w:id="0"/>
      <w:r>
        <w:rPr>
          <w:rFonts w:ascii="Calibri" w:eastAsia="Calibri" w:hAnsi="Calibri" w:cs="Calibri"/>
          <w:noProof/>
        </w:rPr>
        <w:drawing>
          <wp:inline distT="114300" distB="114300" distL="114300" distR="114300">
            <wp:extent cx="971550" cy="126682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971550" cy="1266825"/>
                    </a:xfrm>
                    <a:prstGeom prst="rect">
                      <a:avLst/>
                    </a:prstGeom>
                    <a:ln/>
                  </pic:spPr>
                </pic:pic>
              </a:graphicData>
            </a:graphic>
          </wp:inline>
        </w:drawing>
      </w:r>
    </w:p>
    <w:p w:rsidR="00722D55" w:rsidRDefault="00EE1FAE">
      <w:pPr>
        <w:spacing w:line="240" w:lineRule="auto"/>
        <w:jc w:val="center"/>
        <w:rPr>
          <w:b/>
          <w:sz w:val="28"/>
          <w:szCs w:val="28"/>
        </w:rPr>
      </w:pPr>
      <w:r>
        <w:rPr>
          <w:b/>
          <w:sz w:val="28"/>
          <w:szCs w:val="28"/>
        </w:rPr>
        <w:t>Grade 1 Student Supply List</w:t>
      </w:r>
    </w:p>
    <w:p w:rsidR="00722D55" w:rsidRDefault="00EE1FAE">
      <w:pPr>
        <w:spacing w:line="240" w:lineRule="auto"/>
        <w:jc w:val="center"/>
        <w:rPr>
          <w:b/>
          <w:sz w:val="28"/>
          <w:szCs w:val="28"/>
        </w:rPr>
      </w:pPr>
      <w:r>
        <w:rPr>
          <w:b/>
          <w:sz w:val="28"/>
          <w:szCs w:val="28"/>
        </w:rPr>
        <w:t>2024-2025</w:t>
      </w:r>
    </w:p>
    <w:p w:rsidR="00722D55" w:rsidRDefault="00722D55">
      <w:pPr>
        <w:spacing w:line="240" w:lineRule="auto"/>
        <w:jc w:val="center"/>
        <w:rPr>
          <w:b/>
          <w:sz w:val="28"/>
          <w:szCs w:val="28"/>
        </w:rPr>
      </w:pPr>
    </w:p>
    <w:p w:rsidR="00722D55" w:rsidRDefault="00EE1FAE">
      <w:pPr>
        <w:spacing w:line="240" w:lineRule="auto"/>
        <w:jc w:val="both"/>
        <w:rPr>
          <w:sz w:val="24"/>
          <w:szCs w:val="24"/>
        </w:rPr>
      </w:pPr>
      <w:r>
        <w:t xml:space="preserve">We are looking forward to a new year of learning and fun! There are many new adventures awaiting students in this class. The teachers are looking forward to seeing your child’s happy face in September. The following is a list of school supplies that the students will need. </w:t>
      </w:r>
      <w:r>
        <w:rPr>
          <w:b/>
        </w:rPr>
        <w:t xml:space="preserve">The first day of school is </w:t>
      </w:r>
      <w:r w:rsidR="00BC1D37">
        <w:rPr>
          <w:b/>
        </w:rPr>
        <w:t>Thursday August 29</w:t>
      </w:r>
      <w:r w:rsidR="00BC1D37" w:rsidRPr="00BC1D37">
        <w:rPr>
          <w:b/>
          <w:vertAlign w:val="superscript"/>
        </w:rPr>
        <w:t>th</w:t>
      </w:r>
      <w:r w:rsidR="00BC1D37">
        <w:rPr>
          <w:b/>
        </w:rPr>
        <w:t>, 2024</w:t>
      </w:r>
      <w:r>
        <w:rPr>
          <w:b/>
        </w:rPr>
        <w:t xml:space="preserve">. </w:t>
      </w:r>
    </w:p>
    <w:p w:rsidR="00722D55" w:rsidRDefault="00EE1FAE">
      <w:pPr>
        <w:spacing w:line="240" w:lineRule="auto"/>
        <w:jc w:val="both"/>
        <w:rPr>
          <w:sz w:val="24"/>
          <w:szCs w:val="24"/>
        </w:rPr>
      </w:pPr>
      <w:r>
        <w:rPr>
          <w:sz w:val="24"/>
          <w:szCs w:val="24"/>
        </w:rPr>
        <w:t> </w:t>
      </w:r>
    </w:p>
    <w:p w:rsidR="00722D55" w:rsidRDefault="00722D55">
      <w:pPr>
        <w:spacing w:line="240" w:lineRule="auto"/>
        <w:jc w:val="both"/>
        <w:rPr>
          <w:sz w:val="24"/>
          <w:szCs w:val="24"/>
        </w:rPr>
      </w:pPr>
    </w:p>
    <w:tbl>
      <w:tblPr>
        <w:tblStyle w:val="a0"/>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5"/>
        <w:gridCol w:w="4675"/>
      </w:tblGrid>
      <w:tr w:rsidR="00722D55">
        <w:tc>
          <w:tcPr>
            <w:tcW w:w="4675" w:type="dxa"/>
            <w:tcBorders>
              <w:top w:val="nil"/>
              <w:left w:val="nil"/>
              <w:bottom w:val="nil"/>
              <w:right w:val="nil"/>
            </w:tcBorders>
          </w:tcPr>
          <w:p w:rsidR="00722D55" w:rsidRDefault="00EE1FAE">
            <w:pPr>
              <w:numPr>
                <w:ilvl w:val="0"/>
                <w:numId w:val="1"/>
              </w:numPr>
              <w:spacing w:line="276" w:lineRule="auto"/>
            </w:pPr>
            <w:r>
              <w:t xml:space="preserve">1 x backpack school size </w:t>
            </w:r>
          </w:p>
          <w:p w:rsidR="00722D55" w:rsidRDefault="00EE1FAE">
            <w:pPr>
              <w:numPr>
                <w:ilvl w:val="0"/>
                <w:numId w:val="1"/>
              </w:numPr>
              <w:spacing w:line="276" w:lineRule="auto"/>
            </w:pPr>
            <w:r>
              <w:t>1 x pair of kid size scissors</w:t>
            </w:r>
          </w:p>
          <w:p w:rsidR="00722D55" w:rsidRDefault="00EE1FAE">
            <w:pPr>
              <w:numPr>
                <w:ilvl w:val="0"/>
                <w:numId w:val="1"/>
              </w:numPr>
              <w:jc w:val="both"/>
            </w:pPr>
            <w:r>
              <w:t xml:space="preserve">1 x pocket folder (any </w:t>
            </w:r>
            <w:proofErr w:type="spellStart"/>
            <w:r>
              <w:t>colour</w:t>
            </w:r>
            <w:proofErr w:type="spellEnd"/>
            <w:r>
              <w:t xml:space="preserve">)                                                       </w:t>
            </w:r>
          </w:p>
          <w:p w:rsidR="00722D55" w:rsidRDefault="00EE1FAE">
            <w:pPr>
              <w:numPr>
                <w:ilvl w:val="0"/>
                <w:numId w:val="1"/>
              </w:numPr>
              <w:jc w:val="both"/>
            </w:pPr>
            <w:r>
              <w:t xml:space="preserve">1 x pencil box for storage of glue sticks, markers, crayons etc. </w:t>
            </w:r>
          </w:p>
          <w:p w:rsidR="00722D55" w:rsidRDefault="00EE1FAE">
            <w:pPr>
              <w:numPr>
                <w:ilvl w:val="0"/>
                <w:numId w:val="1"/>
              </w:numPr>
              <w:pBdr>
                <w:top w:val="nil"/>
                <w:left w:val="nil"/>
                <w:bottom w:val="nil"/>
                <w:right w:val="nil"/>
                <w:between w:val="nil"/>
              </w:pBdr>
              <w:rPr>
                <w:color w:val="000000"/>
              </w:rPr>
            </w:pPr>
            <w:r>
              <w:t>1</w:t>
            </w:r>
            <w:r>
              <w:rPr>
                <w:color w:val="000000"/>
              </w:rPr>
              <w:t xml:space="preserve">x </w:t>
            </w:r>
            <w:proofErr w:type="spellStart"/>
            <w:r>
              <w:rPr>
                <w:color w:val="000000"/>
              </w:rPr>
              <w:t>Hilroy</w:t>
            </w:r>
            <w:proofErr w:type="spellEnd"/>
            <w:r>
              <w:rPr>
                <w:color w:val="000000"/>
              </w:rPr>
              <w:t xml:space="preserve"> green ½ line ½ interlined scribbler (small siz</w:t>
            </w:r>
            <w:r>
              <w:t>e)</w:t>
            </w:r>
          </w:p>
          <w:p w:rsidR="00722D55" w:rsidRDefault="00EE1FAE">
            <w:pPr>
              <w:numPr>
                <w:ilvl w:val="0"/>
                <w:numId w:val="1"/>
              </w:numPr>
              <w:pBdr>
                <w:top w:val="nil"/>
                <w:left w:val="nil"/>
                <w:bottom w:val="nil"/>
                <w:right w:val="nil"/>
                <w:between w:val="nil"/>
              </w:pBdr>
            </w:pPr>
            <w:r>
              <w:t xml:space="preserve">4 </w:t>
            </w:r>
            <w:proofErr w:type="spellStart"/>
            <w:r>
              <w:t>Hilroy</w:t>
            </w:r>
            <w:proofErr w:type="spellEnd"/>
            <w:r>
              <w:t xml:space="preserve"> exercise book 32 pages 10 ⅞ ×8 ⅜ size </w:t>
            </w:r>
            <w:bookmarkStart w:id="1" w:name="_GoBack"/>
            <w:bookmarkEnd w:id="1"/>
          </w:p>
          <w:p w:rsidR="00722D55" w:rsidRDefault="00EE1FAE">
            <w:pPr>
              <w:numPr>
                <w:ilvl w:val="0"/>
                <w:numId w:val="1"/>
              </w:numPr>
              <w:spacing w:line="276" w:lineRule="auto"/>
            </w:pPr>
            <w:r>
              <w:t>20 x HB sharpened pencils</w:t>
            </w:r>
          </w:p>
          <w:p w:rsidR="00722D55" w:rsidRDefault="00EE1FAE">
            <w:pPr>
              <w:numPr>
                <w:ilvl w:val="0"/>
                <w:numId w:val="1"/>
              </w:numPr>
              <w:spacing w:line="276" w:lineRule="auto"/>
            </w:pPr>
            <w:r>
              <w:t xml:space="preserve">1 x pair indoor non scuff running shoes (Velcro preferred) - </w:t>
            </w:r>
            <w:proofErr w:type="gramStart"/>
            <w:r>
              <w:t>Labeled  /</w:t>
            </w:r>
            <w:proofErr w:type="gramEnd"/>
            <w:r>
              <w:t>no sandals</w:t>
            </w:r>
          </w:p>
          <w:p w:rsidR="00722D55" w:rsidRDefault="00EE1FAE">
            <w:pPr>
              <w:numPr>
                <w:ilvl w:val="0"/>
                <w:numId w:val="1"/>
              </w:numPr>
              <w:spacing w:line="276" w:lineRule="auto"/>
            </w:pPr>
            <w:r>
              <w:t>6 x glue sticks (large - 35</w:t>
            </w:r>
            <w:proofErr w:type="gramStart"/>
            <w:r>
              <w:t>g)  Elmer's</w:t>
            </w:r>
            <w:proofErr w:type="gramEnd"/>
            <w:r>
              <w:t xml:space="preserve"> preferred. Please no dollars store brand glue sticks. They do not work.</w:t>
            </w:r>
          </w:p>
          <w:p w:rsidR="00722D55" w:rsidRDefault="00EE1FAE">
            <w:pPr>
              <w:numPr>
                <w:ilvl w:val="0"/>
                <w:numId w:val="1"/>
              </w:numPr>
              <w:spacing w:line="276" w:lineRule="auto"/>
            </w:pPr>
            <w:r>
              <w:rPr>
                <w:color w:val="000000"/>
              </w:rPr>
              <w:t xml:space="preserve">non-breakable water bottle </w:t>
            </w:r>
          </w:p>
          <w:p w:rsidR="00722D55" w:rsidRDefault="00EE1FAE">
            <w:pPr>
              <w:numPr>
                <w:ilvl w:val="0"/>
                <w:numId w:val="1"/>
              </w:numPr>
              <w:spacing w:line="276" w:lineRule="auto"/>
              <w:jc w:val="both"/>
            </w:pPr>
            <w:r>
              <w:t>1 x box of Ziploc freezer bags (large)</w:t>
            </w:r>
          </w:p>
          <w:p w:rsidR="00722D55" w:rsidRDefault="00722D55">
            <w:pPr>
              <w:jc w:val="both"/>
              <w:rPr>
                <w:b/>
              </w:rPr>
            </w:pPr>
          </w:p>
        </w:tc>
        <w:tc>
          <w:tcPr>
            <w:tcW w:w="4675" w:type="dxa"/>
            <w:tcBorders>
              <w:top w:val="nil"/>
              <w:left w:val="nil"/>
              <w:bottom w:val="nil"/>
              <w:right w:val="nil"/>
            </w:tcBorders>
          </w:tcPr>
          <w:p w:rsidR="00722D55" w:rsidRDefault="00EE1FAE">
            <w:pPr>
              <w:numPr>
                <w:ilvl w:val="0"/>
                <w:numId w:val="1"/>
              </w:numPr>
              <w:spacing w:line="276" w:lineRule="auto"/>
              <w:jc w:val="both"/>
            </w:pPr>
            <w:r>
              <w:t>3 x white erasers (wrappers removed)</w:t>
            </w:r>
          </w:p>
          <w:p w:rsidR="00722D55" w:rsidRDefault="00EE1FAE">
            <w:pPr>
              <w:numPr>
                <w:ilvl w:val="0"/>
                <w:numId w:val="1"/>
              </w:numPr>
              <w:spacing w:line="276" w:lineRule="auto"/>
              <w:jc w:val="both"/>
            </w:pPr>
            <w:r>
              <w:t>3 x container of playdoh</w:t>
            </w:r>
          </w:p>
          <w:p w:rsidR="00722D55" w:rsidRDefault="00EE1FAE">
            <w:pPr>
              <w:numPr>
                <w:ilvl w:val="0"/>
                <w:numId w:val="1"/>
              </w:numPr>
              <w:spacing w:line="276" w:lineRule="auto"/>
              <w:jc w:val="both"/>
            </w:pPr>
            <w:r>
              <w:t>1 x pack 12 crayons</w:t>
            </w:r>
          </w:p>
          <w:p w:rsidR="00722D55" w:rsidRDefault="00EE1FAE">
            <w:pPr>
              <w:numPr>
                <w:ilvl w:val="0"/>
                <w:numId w:val="1"/>
              </w:numPr>
              <w:spacing w:line="276" w:lineRule="auto"/>
              <w:jc w:val="both"/>
            </w:pPr>
            <w:r>
              <w:t>1 x pack Mr. Sketch markers</w:t>
            </w:r>
          </w:p>
          <w:p w:rsidR="00722D55" w:rsidRDefault="00EE1FAE">
            <w:pPr>
              <w:numPr>
                <w:ilvl w:val="0"/>
                <w:numId w:val="1"/>
              </w:numPr>
              <w:spacing w:line="276" w:lineRule="auto"/>
              <w:jc w:val="both"/>
            </w:pPr>
            <w:r>
              <w:t>3 x fine point sharpies black (regular size not super fine)</w:t>
            </w:r>
          </w:p>
          <w:p w:rsidR="00722D55" w:rsidRDefault="00EE1FAE">
            <w:pPr>
              <w:numPr>
                <w:ilvl w:val="0"/>
                <w:numId w:val="1"/>
              </w:numPr>
              <w:spacing w:line="276" w:lineRule="auto"/>
              <w:jc w:val="both"/>
            </w:pPr>
            <w:r>
              <w:t>2 x Box of Kleenex</w:t>
            </w:r>
          </w:p>
          <w:p w:rsidR="00722D55" w:rsidRDefault="00EE1FAE">
            <w:pPr>
              <w:numPr>
                <w:ilvl w:val="0"/>
                <w:numId w:val="1"/>
              </w:numPr>
              <w:spacing w:line="276" w:lineRule="auto"/>
              <w:jc w:val="both"/>
            </w:pPr>
            <w:r>
              <w:t>4 x whiteboard markers</w:t>
            </w:r>
          </w:p>
          <w:p w:rsidR="00722D55" w:rsidRDefault="00EE1FAE">
            <w:pPr>
              <w:numPr>
                <w:ilvl w:val="0"/>
                <w:numId w:val="1"/>
              </w:numPr>
              <w:spacing w:line="276" w:lineRule="auto"/>
              <w:jc w:val="both"/>
            </w:pPr>
            <w:r>
              <w:t>1 x bottle of white glue</w:t>
            </w:r>
          </w:p>
          <w:p w:rsidR="00722D55" w:rsidRDefault="00EE1FAE">
            <w:pPr>
              <w:numPr>
                <w:ilvl w:val="0"/>
                <w:numId w:val="1"/>
              </w:numPr>
              <w:spacing w:line="276" w:lineRule="auto"/>
              <w:jc w:val="both"/>
            </w:pPr>
            <w:r>
              <w:t xml:space="preserve">5 x duo tangs (1 green, 1 blue, 1 orange 1 red, 1 yellow) </w:t>
            </w:r>
          </w:p>
          <w:p w:rsidR="00722D55" w:rsidRDefault="00EE1FAE">
            <w:pPr>
              <w:numPr>
                <w:ilvl w:val="0"/>
                <w:numId w:val="1"/>
              </w:numPr>
              <w:jc w:val="both"/>
            </w:pPr>
            <w:r>
              <w:t>1 x pack Crayola markers</w:t>
            </w:r>
          </w:p>
          <w:p w:rsidR="00722D55" w:rsidRDefault="00EE1FAE">
            <w:pPr>
              <w:numPr>
                <w:ilvl w:val="0"/>
                <w:numId w:val="1"/>
              </w:numPr>
              <w:jc w:val="both"/>
            </w:pPr>
            <w:r>
              <w:t>1 pack pencil crayons</w:t>
            </w:r>
          </w:p>
          <w:p w:rsidR="00722D55" w:rsidRDefault="00EE1FAE">
            <w:pPr>
              <w:numPr>
                <w:ilvl w:val="0"/>
                <w:numId w:val="1"/>
              </w:numPr>
              <w:jc w:val="both"/>
            </w:pPr>
            <w:r>
              <w:t>1 pack sticky notes</w:t>
            </w:r>
          </w:p>
          <w:p w:rsidR="00722D55" w:rsidRDefault="00EE1FAE">
            <w:pPr>
              <w:numPr>
                <w:ilvl w:val="0"/>
                <w:numId w:val="1"/>
              </w:numPr>
              <w:jc w:val="both"/>
            </w:pPr>
            <w:r>
              <w:t>1 pair of over the ear headphones (no ear buds)</w:t>
            </w:r>
          </w:p>
          <w:p w:rsidR="00722D55" w:rsidRDefault="00EE1FAE">
            <w:pPr>
              <w:numPr>
                <w:ilvl w:val="0"/>
                <w:numId w:val="1"/>
              </w:numPr>
              <w:jc w:val="both"/>
            </w:pPr>
            <w:r>
              <w:t xml:space="preserve">1 zipper pouch 9×12inches to put agenda in (Dollarama has these) -fabric ones over mesh preferred as they last longer </w:t>
            </w:r>
          </w:p>
        </w:tc>
      </w:tr>
    </w:tbl>
    <w:p w:rsidR="00722D55" w:rsidRDefault="00722D55">
      <w:pPr>
        <w:spacing w:line="240" w:lineRule="auto"/>
        <w:jc w:val="both"/>
        <w:rPr>
          <w:b/>
        </w:rPr>
      </w:pPr>
    </w:p>
    <w:p w:rsidR="00722D55" w:rsidRDefault="00722D55">
      <w:pPr>
        <w:spacing w:line="240" w:lineRule="auto"/>
        <w:jc w:val="both"/>
        <w:rPr>
          <w:b/>
          <w:i/>
        </w:rPr>
      </w:pPr>
    </w:p>
    <w:p w:rsidR="00722D55" w:rsidRDefault="00EE1FAE">
      <w:pPr>
        <w:spacing w:line="240" w:lineRule="auto"/>
        <w:jc w:val="both"/>
        <w:rPr>
          <w:b/>
          <w:i/>
        </w:rPr>
      </w:pPr>
      <w:r>
        <w:rPr>
          <w:b/>
          <w:i/>
        </w:rPr>
        <w:t>Please note:</w:t>
      </w:r>
    </w:p>
    <w:p w:rsidR="00722D55" w:rsidRDefault="00722D55">
      <w:pPr>
        <w:spacing w:line="240" w:lineRule="auto"/>
        <w:jc w:val="both"/>
        <w:rPr>
          <w:sz w:val="24"/>
          <w:szCs w:val="24"/>
        </w:rPr>
      </w:pPr>
    </w:p>
    <w:p w:rsidR="00722D55" w:rsidRDefault="00EE1FAE">
      <w:pPr>
        <w:numPr>
          <w:ilvl w:val="0"/>
          <w:numId w:val="2"/>
        </w:numPr>
        <w:jc w:val="both"/>
      </w:pPr>
      <w:r>
        <w:rPr>
          <w:b/>
          <w:u w:val="single"/>
        </w:rPr>
        <w:t>Velcro running shoes are recommended for inside wear</w:t>
      </w:r>
      <w:r>
        <w:t xml:space="preserve"> (unless your son or daughter can tie laces tightly and independently).</w:t>
      </w:r>
    </w:p>
    <w:p w:rsidR="00722D55" w:rsidRDefault="00EE1FAE">
      <w:pPr>
        <w:numPr>
          <w:ilvl w:val="0"/>
          <w:numId w:val="2"/>
        </w:numPr>
        <w:spacing w:line="240" w:lineRule="auto"/>
        <w:jc w:val="both"/>
      </w:pPr>
      <w:r>
        <w:t>We ask that everything sent to school is labeled with your child’s name (indoor shoes, backpack, lunch kit, coats, scarves, hats, mitts).</w:t>
      </w:r>
    </w:p>
    <w:p w:rsidR="00722D55" w:rsidRDefault="00EE1FAE">
      <w:pPr>
        <w:numPr>
          <w:ilvl w:val="0"/>
          <w:numId w:val="2"/>
        </w:numPr>
        <w:spacing w:line="240" w:lineRule="auto"/>
        <w:jc w:val="both"/>
      </w:pPr>
      <w:r>
        <w:t>This is a starter list and additional supplies may be required as the year progresses.</w:t>
      </w:r>
    </w:p>
    <w:p w:rsidR="00722D55" w:rsidRDefault="00EE1FAE">
      <w:pPr>
        <w:numPr>
          <w:ilvl w:val="0"/>
          <w:numId w:val="2"/>
        </w:numPr>
        <w:spacing w:line="240" w:lineRule="auto"/>
        <w:jc w:val="both"/>
      </w:pPr>
      <w:r>
        <w:t>There will be some costs incurred for field trips next year. You will be informed about the dates and costs of these trips as the year progresses.</w:t>
      </w:r>
    </w:p>
    <w:sectPr w:rsidR="00722D5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30D69"/>
    <w:multiLevelType w:val="multilevel"/>
    <w:tmpl w:val="3170E0F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30B67578"/>
    <w:multiLevelType w:val="multilevel"/>
    <w:tmpl w:val="A496A84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D55"/>
    <w:rsid w:val="00722D55"/>
    <w:rsid w:val="00BC1D37"/>
    <w:rsid w:val="00EE1F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3DDFD"/>
  <w15:docId w15:val="{0F7621E9-C8C2-4353-8D4D-3EE74093B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pPr>
      <w:spacing w:line="240" w:lineRule="auto"/>
    </w:pPr>
    <w:tblPr>
      <w:tblStyleRowBandSize w:val="1"/>
      <w:tblStyleColBandSize w:val="1"/>
    </w:tblPr>
  </w:style>
  <w:style w:type="table" w:customStyle="1" w:styleId="a0">
    <w:basedOn w:val="TableNormal"/>
    <w:pPr>
      <w:spacing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a2HxuesZnNzeMfVwiPBn8JdeF5g==">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301</Words>
  <Characters>1718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Kristina Bagan</dc:creator>
  <cp:lastModifiedBy>Kristina Bagan</cp:lastModifiedBy>
  <cp:revision>3</cp:revision>
  <dcterms:created xsi:type="dcterms:W3CDTF">2024-05-14T18:20:00Z</dcterms:created>
  <dcterms:modified xsi:type="dcterms:W3CDTF">2024-05-14T18:34:00Z</dcterms:modified>
</cp:coreProperties>
</file>